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B" w:rsidRDefault="006F2972" w:rsidP="006F2972">
      <w:pPr>
        <w:pStyle w:val="NoSpacing"/>
        <w:jc w:val="right"/>
        <w:rPr>
          <w:rFonts w:ascii="Footlight MT Light" w:hAnsi="Footlight MT Light"/>
        </w:rPr>
      </w:pPr>
      <w:r>
        <w:rPr>
          <w:rFonts w:ascii="Footlight MT Light" w:hAnsi="Footlight MT Light"/>
        </w:rPr>
        <w:t>Name</w:t>
      </w:r>
      <w:proofErr w:type="gramStart"/>
      <w:r>
        <w:rPr>
          <w:rFonts w:ascii="Footlight MT Light" w:hAnsi="Footlight MT Light"/>
        </w:rPr>
        <w:t>:_</w:t>
      </w:r>
      <w:proofErr w:type="gramEnd"/>
      <w:r>
        <w:rPr>
          <w:rFonts w:ascii="Footlight MT Light" w:hAnsi="Footlight MT Light"/>
        </w:rPr>
        <w:t>_________________________________</w:t>
      </w:r>
    </w:p>
    <w:p w:rsidR="006F2972" w:rsidRDefault="006F2972" w:rsidP="006F2972">
      <w:pPr>
        <w:pStyle w:val="NoSpacing"/>
        <w:jc w:val="right"/>
        <w:rPr>
          <w:rFonts w:ascii="Footlight MT Light" w:hAnsi="Footlight MT Light"/>
        </w:rPr>
      </w:pPr>
    </w:p>
    <w:p w:rsidR="006F2972" w:rsidRPr="009B5E83" w:rsidRDefault="006F2972" w:rsidP="006F2972">
      <w:pPr>
        <w:pStyle w:val="NoSpacing"/>
        <w:jc w:val="center"/>
        <w:rPr>
          <w:rFonts w:ascii="Footlight MT Light" w:hAnsi="Footlight MT Light"/>
          <w:b/>
          <w:sz w:val="36"/>
          <w:u w:val="single"/>
        </w:rPr>
      </w:pPr>
      <w:r w:rsidRPr="009B5E83">
        <w:rPr>
          <w:rFonts w:ascii="Footlight MT Light" w:hAnsi="Footlight MT Light"/>
          <w:b/>
          <w:sz w:val="36"/>
          <w:u w:val="single"/>
        </w:rPr>
        <w:t>PIAGET’S STAGES OF COGNITIVE DEVELOPMENT</w:t>
      </w:r>
    </w:p>
    <w:p w:rsidR="006F2972" w:rsidRDefault="006F2972" w:rsidP="006F2972">
      <w:pPr>
        <w:pStyle w:val="NoSpacing"/>
        <w:jc w:val="center"/>
        <w:rPr>
          <w:rFonts w:ascii="Footlight MT Light" w:hAnsi="Footlight MT Light"/>
          <w:sz w:val="36"/>
        </w:rPr>
      </w:pPr>
    </w:p>
    <w:p w:rsidR="006F2972" w:rsidRPr="009B5E83" w:rsidRDefault="006F2972" w:rsidP="009B5E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otlight MT Light" w:hAnsi="Footlight MT Light"/>
          <w:b/>
        </w:rPr>
        <w:t xml:space="preserve">Directions: </w:t>
      </w:r>
      <w:r w:rsidR="009B5E83">
        <w:rPr>
          <w:rFonts w:ascii="Footlight MT Light" w:hAnsi="Footlight MT Light"/>
        </w:rPr>
        <w:t xml:space="preserve">Visit the following website </w:t>
      </w:r>
      <w:r w:rsidR="009B5E83" w:rsidRPr="009B5E83">
        <w:rPr>
          <w:rFonts w:ascii="Footlight MT Light" w:hAnsi="Footlight MT Light"/>
        </w:rPr>
        <w:sym w:font="Wingdings" w:char="F0E0"/>
      </w:r>
      <w:r w:rsidR="009B5E83">
        <w:rPr>
          <w:rFonts w:ascii="Footlight MT Light" w:hAnsi="Footlight MT Light"/>
        </w:rPr>
        <w:t xml:space="preserve"> </w:t>
      </w:r>
      <w:hyperlink r:id="rId5" w:history="1">
        <w:r w:rsidR="009B5E83" w:rsidRPr="009F4E55">
          <w:rPr>
            <w:rStyle w:val="Hyperlink"/>
            <w:rFonts w:ascii="Footlight MT Light" w:eastAsia="Times New Roman" w:hAnsi="Footlight MT Light" w:cs="Times New Roman"/>
            <w:bCs/>
            <w:szCs w:val="24"/>
          </w:rPr>
          <w:t>http://tinyurl.com/Piagetweb</w:t>
        </w:r>
      </w:hyperlink>
      <w:r w:rsidR="009B5E83">
        <w:rPr>
          <w:rFonts w:ascii="Footlight MT Light" w:eastAsia="Times New Roman" w:hAnsi="Footlight MT Light" w:cs="Times New Roman"/>
          <w:bCs/>
          <w:color w:val="000000"/>
          <w:szCs w:val="24"/>
        </w:rPr>
        <w:t>. Scroll to the discussion of Piaget’s stages of cognitive development. To find information about the milestones for each stage, click on the hyperlinks of the stage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90"/>
        <w:gridCol w:w="6205"/>
      </w:tblGrid>
      <w:tr w:rsidR="006F2972" w:rsidTr="006F2972">
        <w:tc>
          <w:tcPr>
            <w:tcW w:w="2695" w:type="dxa"/>
            <w:tcBorders>
              <w:bottom w:val="double" w:sz="4" w:space="0" w:color="auto"/>
            </w:tcBorders>
          </w:tcPr>
          <w:p w:rsidR="006F2972" w:rsidRP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  <w:r w:rsidRPr="006F2972">
              <w:rPr>
                <w:rFonts w:ascii="Footlight MT Light" w:hAnsi="Footlight MT Light"/>
                <w:b/>
              </w:rPr>
              <w:t>STAGE &amp; AGE RANGE</w:t>
            </w:r>
          </w:p>
        </w:tc>
        <w:tc>
          <w:tcPr>
            <w:tcW w:w="5490" w:type="dxa"/>
            <w:tcBorders>
              <w:bottom w:val="double" w:sz="4" w:space="0" w:color="auto"/>
            </w:tcBorders>
          </w:tcPr>
          <w:p w:rsidR="006F2972" w:rsidRP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DESCRIPTION OF STAGE</w:t>
            </w:r>
          </w:p>
        </w:tc>
        <w:tc>
          <w:tcPr>
            <w:tcW w:w="6205" w:type="dxa"/>
            <w:tcBorders>
              <w:bottom w:val="double" w:sz="4" w:space="0" w:color="auto"/>
            </w:tcBorders>
          </w:tcPr>
          <w:p w:rsidR="006F2972" w:rsidRPr="006F2972" w:rsidRDefault="009B5E83" w:rsidP="006F2972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 xml:space="preserve">DEFINITIONS OF </w:t>
            </w:r>
            <w:r w:rsidR="006F2972" w:rsidRPr="006F2972">
              <w:rPr>
                <w:rFonts w:ascii="Footlight MT Light" w:hAnsi="Footlight MT Light"/>
                <w:b/>
              </w:rPr>
              <w:t>DEVELOPMENTAL MILESTONES</w:t>
            </w:r>
          </w:p>
        </w:tc>
      </w:tr>
      <w:tr w:rsidR="006F2972" w:rsidTr="006F2972">
        <w:tc>
          <w:tcPr>
            <w:tcW w:w="2695" w:type="dxa"/>
            <w:tcBorders>
              <w:top w:val="double" w:sz="4" w:space="0" w:color="auto"/>
            </w:tcBorders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SENSORIMOTOR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Birth – 2 years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P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205" w:type="dxa"/>
            <w:tcBorders>
              <w:top w:val="double" w:sz="4" w:space="0" w:color="auto"/>
            </w:tcBorders>
          </w:tcPr>
          <w:p w:rsidR="009B5E83" w:rsidRDefault="009B5E83" w:rsidP="006F2972">
            <w:pPr>
              <w:pStyle w:val="NoSpacing"/>
              <w:rPr>
                <w:rFonts w:ascii="Footlight MT Light" w:hAnsi="Footlight MT Light"/>
              </w:rPr>
            </w:pPr>
            <w:r w:rsidRPr="009B5E83">
              <w:rPr>
                <w:rFonts w:ascii="Footlight MT Light" w:hAnsi="Footlight MT Light"/>
                <w:u w:val="single"/>
              </w:rPr>
              <w:t>Object Permanence</w:t>
            </w:r>
          </w:p>
        </w:tc>
      </w:tr>
      <w:tr w:rsidR="006F2972" w:rsidTr="006F2972">
        <w:tc>
          <w:tcPr>
            <w:tcW w:w="2695" w:type="dxa"/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PREOPERATIONAL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 – 6 years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P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5490" w:type="dxa"/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205" w:type="dxa"/>
          </w:tcPr>
          <w:p w:rsidR="006F2972" w:rsidRPr="009B5E83" w:rsidRDefault="009B5E83" w:rsidP="009B5E83">
            <w:r w:rsidRPr="009B5E83">
              <w:rPr>
                <w:rFonts w:ascii="Footlight MT Light" w:hAnsi="Footlight MT Light"/>
                <w:u w:val="single"/>
              </w:rPr>
              <w:t>Egocentrism</w:t>
            </w:r>
          </w:p>
        </w:tc>
      </w:tr>
      <w:tr w:rsidR="006F2972" w:rsidTr="006F2972">
        <w:tc>
          <w:tcPr>
            <w:tcW w:w="2695" w:type="dxa"/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CONCRETE OPERATIONAL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 – 11 years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P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5490" w:type="dxa"/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205" w:type="dxa"/>
          </w:tcPr>
          <w:p w:rsidR="009B5E83" w:rsidRPr="009B5E83" w:rsidRDefault="009B5E83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u w:val="single"/>
              </w:rPr>
              <w:t>Conservation</w:t>
            </w:r>
            <w:r>
              <w:rPr>
                <w:rFonts w:ascii="Footlight MT Light" w:hAnsi="Footlight MT Light"/>
              </w:rPr>
              <w:t xml:space="preserve"> (in the wrong spot – find with preoperational stage)</w:t>
            </w:r>
          </w:p>
        </w:tc>
      </w:tr>
      <w:tr w:rsidR="006F2972" w:rsidTr="006F2972">
        <w:tc>
          <w:tcPr>
            <w:tcW w:w="2695" w:type="dxa"/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FORMAL OPERATIONAL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 years – adulthood</w:t>
            </w: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6F2972" w:rsidRP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5490" w:type="dxa"/>
          </w:tcPr>
          <w:p w:rsidR="006F2972" w:rsidRDefault="006F2972" w:rsidP="006F2972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205" w:type="dxa"/>
          </w:tcPr>
          <w:p w:rsidR="006F2972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  <w:r>
              <w:rPr>
                <w:rFonts w:ascii="Footlight MT Light" w:hAnsi="Footlight MT Light"/>
                <w:u w:val="single"/>
              </w:rPr>
              <w:t>Abstract Reasoning</w:t>
            </w: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  <w:r>
              <w:rPr>
                <w:rFonts w:ascii="Footlight MT Light" w:hAnsi="Footlight MT Light"/>
                <w:u w:val="single"/>
              </w:rPr>
              <w:t>Hypothetical Ideas</w:t>
            </w: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  <w:p w:rsidR="009B5E83" w:rsidRPr="009B5E83" w:rsidRDefault="009B5E83" w:rsidP="006F2972">
            <w:pPr>
              <w:pStyle w:val="NoSpacing"/>
              <w:rPr>
                <w:rFonts w:ascii="Footlight MT Light" w:hAnsi="Footlight MT Light"/>
                <w:u w:val="single"/>
              </w:rPr>
            </w:pPr>
          </w:p>
        </w:tc>
      </w:tr>
    </w:tbl>
    <w:p w:rsidR="006F2972" w:rsidRDefault="006F2972" w:rsidP="006F2972">
      <w:pPr>
        <w:pStyle w:val="NoSpacing"/>
        <w:rPr>
          <w:rFonts w:ascii="Footlight MT Light" w:hAnsi="Footlight MT Light"/>
        </w:rPr>
      </w:pPr>
    </w:p>
    <w:p w:rsidR="005C7D60" w:rsidRPr="005C7D60" w:rsidRDefault="005C7D60" w:rsidP="006F2972">
      <w:pPr>
        <w:pStyle w:val="NoSpacing"/>
        <w:rPr>
          <w:rFonts w:ascii="Footlight MT Light" w:hAnsi="Footlight MT Light"/>
          <w:b/>
        </w:rPr>
      </w:pPr>
      <w:r w:rsidRPr="005C7D60">
        <w:rPr>
          <w:rFonts w:ascii="Footlight MT Light" w:hAnsi="Footlight MT Light"/>
          <w:b/>
        </w:rPr>
        <w:t>Scroll down to the “Fundamental Concepts” section.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5C7D60" w:rsidTr="00F24C7D">
        <w:tc>
          <w:tcPr>
            <w:tcW w:w="7195" w:type="dxa"/>
          </w:tcPr>
          <w:p w:rsidR="005C7D60" w:rsidRDefault="005C7D60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Define </w:t>
            </w:r>
            <w:r w:rsidRPr="005C7D60">
              <w:rPr>
                <w:rFonts w:ascii="Footlight MT Light" w:hAnsi="Footlight MT Light"/>
                <w:i/>
              </w:rPr>
              <w:t>schema</w:t>
            </w:r>
            <w:r>
              <w:rPr>
                <w:rFonts w:ascii="Footlight MT Light" w:hAnsi="Footlight MT Light"/>
              </w:rPr>
              <w:t>.</w:t>
            </w:r>
          </w:p>
        </w:tc>
        <w:tc>
          <w:tcPr>
            <w:tcW w:w="7195" w:type="dxa"/>
          </w:tcPr>
          <w:p w:rsidR="005C7D60" w:rsidRDefault="005C7D60" w:rsidP="006F2972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What is the difference between </w:t>
            </w:r>
            <w:r w:rsidRPr="005C7D60">
              <w:rPr>
                <w:rFonts w:ascii="Footlight MT Light" w:hAnsi="Footlight MT Light"/>
                <w:i/>
              </w:rPr>
              <w:t>assimilation</w:t>
            </w:r>
            <w:r>
              <w:rPr>
                <w:rFonts w:ascii="Footlight MT Light" w:hAnsi="Footlight MT Light"/>
              </w:rPr>
              <w:t xml:space="preserve"> and </w:t>
            </w:r>
            <w:r w:rsidRPr="005C7D60">
              <w:rPr>
                <w:rFonts w:ascii="Footlight MT Light" w:hAnsi="Footlight MT Light"/>
                <w:i/>
              </w:rPr>
              <w:t>accommodation</w:t>
            </w:r>
            <w:r>
              <w:rPr>
                <w:rFonts w:ascii="Footlight MT Light" w:hAnsi="Footlight MT Light"/>
              </w:rPr>
              <w:t>?</w:t>
            </w:r>
          </w:p>
          <w:p w:rsidR="005C7D60" w:rsidRDefault="005C7D60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5C7D60" w:rsidRDefault="005C7D60" w:rsidP="006F2972">
            <w:pPr>
              <w:pStyle w:val="NoSpacing"/>
              <w:rPr>
                <w:rFonts w:ascii="Footlight MT Light" w:hAnsi="Footlight MT Light"/>
              </w:rPr>
            </w:pPr>
          </w:p>
          <w:p w:rsidR="005C7D60" w:rsidRDefault="005C7D60" w:rsidP="006F2972">
            <w:pPr>
              <w:pStyle w:val="NoSpacing"/>
              <w:rPr>
                <w:rFonts w:ascii="Footlight MT Light" w:hAnsi="Footlight MT Light"/>
              </w:rPr>
            </w:pPr>
          </w:p>
        </w:tc>
      </w:tr>
    </w:tbl>
    <w:p w:rsidR="005C7D60" w:rsidRPr="00F24C7D" w:rsidRDefault="00F24C7D" w:rsidP="006F2972">
      <w:pPr>
        <w:pStyle w:val="NoSpacing"/>
        <w:rPr>
          <w:rFonts w:ascii="Footlight MT Light" w:hAnsi="Footlight MT Light"/>
          <w:b/>
          <w:u w:val="single"/>
        </w:rPr>
      </w:pPr>
      <w:r w:rsidRPr="00F24C7D">
        <w:rPr>
          <w:rFonts w:ascii="Footlight MT Light" w:hAnsi="Footlight MT Light"/>
          <w:b/>
          <w:u w:val="single"/>
        </w:rPr>
        <w:lastRenderedPageBreak/>
        <w:t>PIAGET’S MILESTONES IN PRACTICE: VIDEO EXAMPLES</w:t>
      </w:r>
    </w:p>
    <w:p w:rsidR="00F24C7D" w:rsidRPr="00F24C7D" w:rsidRDefault="00F24C7D" w:rsidP="006F2972">
      <w:pPr>
        <w:pStyle w:val="NoSpacing"/>
        <w:rPr>
          <w:rFonts w:ascii="Footlight MT Light" w:hAnsi="Footlight MT Light"/>
          <w:b/>
          <w:sz w:val="16"/>
          <w:szCs w:val="16"/>
        </w:rPr>
      </w:pPr>
    </w:p>
    <w:p w:rsidR="00F24C7D" w:rsidRDefault="00F24C7D" w:rsidP="00F24C7D">
      <w:pPr>
        <w:pStyle w:val="NoSpacing"/>
        <w:numPr>
          <w:ilvl w:val="0"/>
          <w:numId w:val="1"/>
        </w:numPr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Watch the following video: </w:t>
      </w:r>
      <w:hyperlink r:id="rId6" w:history="1">
        <w:r w:rsidRPr="009F4E55">
          <w:rPr>
            <w:rStyle w:val="Hyperlink"/>
            <w:rFonts w:ascii="Footlight MT Light" w:hAnsi="Footlight MT Light"/>
          </w:rPr>
          <w:t>http://tinyurl.com/zcpacnj</w:t>
        </w:r>
      </w:hyperlink>
    </w:p>
    <w:p w:rsidR="004B207B" w:rsidRPr="004B207B" w:rsidRDefault="004B207B" w:rsidP="004B207B">
      <w:pPr>
        <w:pStyle w:val="NoSpacing"/>
        <w:ind w:left="360"/>
        <w:rPr>
          <w:rFonts w:ascii="Footlight MT Light" w:hAnsi="Footlight MT Light"/>
          <w:sz w:val="16"/>
          <w:szCs w:val="16"/>
        </w:rPr>
      </w:pP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How does this video illustrate the baby’s lack of object permanence?</w:t>
      </w:r>
    </w:p>
    <w:p w:rsidR="004B207B" w:rsidRDefault="001F6428" w:rsidP="001F6428">
      <w:pPr>
        <w:pStyle w:val="NoSpacing"/>
        <w:tabs>
          <w:tab w:val="left" w:pos="2730"/>
        </w:tabs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4B207B">
      <w:pPr>
        <w:pStyle w:val="NoSpacing"/>
        <w:ind w:left="360"/>
        <w:rPr>
          <w:rFonts w:ascii="Footlight MT Light" w:hAnsi="Footlight MT Light"/>
        </w:rPr>
      </w:pPr>
      <w:bookmarkStart w:id="0" w:name="_GoBack"/>
      <w:bookmarkEnd w:id="0"/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</w:p>
    <w:p w:rsidR="00F24C7D" w:rsidRDefault="00F24C7D" w:rsidP="00F24C7D">
      <w:pPr>
        <w:pStyle w:val="NoSpacing"/>
        <w:numPr>
          <w:ilvl w:val="0"/>
          <w:numId w:val="1"/>
        </w:numPr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Watch the following video: </w:t>
      </w:r>
      <w:hyperlink r:id="rId7" w:history="1">
        <w:r w:rsidRPr="009F4E55">
          <w:rPr>
            <w:rStyle w:val="Hyperlink"/>
            <w:rFonts w:ascii="Footlight MT Light" w:hAnsi="Footlight MT Light"/>
          </w:rPr>
          <w:t>http://tinyurl.com/jbrf</w:t>
        </w:r>
        <w:r w:rsidRPr="009F4E55">
          <w:rPr>
            <w:rStyle w:val="Hyperlink"/>
            <w:rFonts w:ascii="Footlight MT Light" w:hAnsi="Footlight MT Light"/>
          </w:rPr>
          <w:t>c</w:t>
        </w:r>
        <w:r w:rsidRPr="009F4E55">
          <w:rPr>
            <w:rStyle w:val="Hyperlink"/>
            <w:rFonts w:ascii="Footlight MT Light" w:hAnsi="Footlight MT Light"/>
          </w:rPr>
          <w:t>x3</w:t>
        </w:r>
      </w:hyperlink>
    </w:p>
    <w:p w:rsidR="004B207B" w:rsidRPr="004B207B" w:rsidRDefault="004B207B" w:rsidP="004B207B">
      <w:pPr>
        <w:pStyle w:val="NoSpacing"/>
        <w:ind w:left="360"/>
        <w:rPr>
          <w:rFonts w:ascii="Footlight MT Light" w:hAnsi="Footlight MT Light"/>
          <w:sz w:val="16"/>
          <w:szCs w:val="16"/>
        </w:rPr>
      </w:pP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Which milestone explains why these children are so bad at hide-and-seek?</w:t>
      </w: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</w:p>
    <w:p w:rsidR="004B207B" w:rsidRDefault="004B207B" w:rsidP="004B207B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4B207B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4B207B">
      <w:pPr>
        <w:pStyle w:val="NoSpacing"/>
        <w:ind w:left="360"/>
        <w:rPr>
          <w:rFonts w:ascii="Footlight MT Light" w:hAnsi="Footlight MT Light"/>
        </w:rPr>
      </w:pPr>
    </w:p>
    <w:p w:rsidR="004B207B" w:rsidRDefault="004B207B" w:rsidP="00F24C7D">
      <w:pPr>
        <w:pStyle w:val="NoSpacing"/>
        <w:numPr>
          <w:ilvl w:val="0"/>
          <w:numId w:val="1"/>
        </w:numPr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Read this definition on “theory of mind:” </w:t>
      </w:r>
      <w:hyperlink r:id="rId8" w:history="1">
        <w:r w:rsidRPr="009F4E55">
          <w:rPr>
            <w:rStyle w:val="Hyperlink"/>
            <w:rFonts w:ascii="Footlight MT Light" w:hAnsi="Footlight MT Light"/>
          </w:rPr>
          <w:t>http://tinyurl.com/hpjlpok</w:t>
        </w:r>
      </w:hyperlink>
      <w:r>
        <w:rPr>
          <w:rFonts w:ascii="Footlight MT Light" w:hAnsi="Footlight MT Light"/>
        </w:rPr>
        <w:t xml:space="preserve"> </w:t>
      </w:r>
    </w:p>
    <w:p w:rsidR="001F6428" w:rsidRPr="001F6428" w:rsidRDefault="001F6428" w:rsidP="001F6428">
      <w:pPr>
        <w:pStyle w:val="NoSpacing"/>
        <w:ind w:left="360"/>
        <w:rPr>
          <w:rFonts w:ascii="Footlight MT Light" w:hAnsi="Footlight MT Light"/>
          <w:sz w:val="16"/>
          <w:szCs w:val="16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How does theory of mind relate to egocentrism?</w:t>
      </w: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Watch this video: </w:t>
      </w:r>
      <w:hyperlink r:id="rId9" w:history="1">
        <w:r w:rsidRPr="009F4E55">
          <w:rPr>
            <w:rStyle w:val="Hyperlink"/>
            <w:rFonts w:ascii="Footlight MT Light" w:hAnsi="Footlight MT Light"/>
          </w:rPr>
          <w:t>http://tinyurl.com/z5pwfz6</w:t>
        </w:r>
      </w:hyperlink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DB434E">
        <w:rPr>
          <w:rFonts w:ascii="Footlight MT Light" w:hAnsi="Footlight MT Light"/>
        </w:rPr>
        <w:t xml:space="preserve">Watch this video: </w:t>
      </w:r>
      <w:hyperlink r:id="rId10" w:history="1">
        <w:r w:rsidR="00DB434E" w:rsidRPr="009F4E55">
          <w:rPr>
            <w:rStyle w:val="Hyperlink"/>
            <w:rFonts w:ascii="Footlight MT Light" w:hAnsi="Footlight MT Light"/>
          </w:rPr>
          <w:t>http://tinyurl.com/jpcl7dm</w:t>
        </w:r>
      </w:hyperlink>
    </w:p>
    <w:p w:rsidR="00DB434E" w:rsidRPr="00DB434E" w:rsidRDefault="00DB434E" w:rsidP="001F6428">
      <w:pPr>
        <w:pStyle w:val="NoSpacing"/>
        <w:ind w:left="360"/>
        <w:rPr>
          <w:rFonts w:ascii="Footlight MT Light" w:hAnsi="Footlight MT Light"/>
          <w:sz w:val="16"/>
          <w:szCs w:val="16"/>
        </w:rPr>
      </w:pP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Why is this a theory of mind “pass?”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Why is this a theory of mind “fail?”</w:t>
      </w: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</w:p>
    <w:p w:rsidR="00F24C7D" w:rsidRDefault="004B207B" w:rsidP="00F24C7D">
      <w:pPr>
        <w:pStyle w:val="NoSpacing"/>
        <w:numPr>
          <w:ilvl w:val="0"/>
          <w:numId w:val="1"/>
        </w:numPr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Watch the following video: </w:t>
      </w:r>
      <w:hyperlink r:id="rId11" w:history="1">
        <w:r w:rsidRPr="009F4E55">
          <w:rPr>
            <w:rStyle w:val="Hyperlink"/>
            <w:rFonts w:ascii="Footlight MT Light" w:hAnsi="Footlight MT Light"/>
          </w:rPr>
          <w:t>http://tinyurl.com/hzfpdo7</w:t>
        </w:r>
      </w:hyperlink>
    </w:p>
    <w:p w:rsidR="001F6428" w:rsidRPr="001F6428" w:rsidRDefault="001F6428" w:rsidP="001F6428">
      <w:pPr>
        <w:pStyle w:val="NoSpacing"/>
        <w:ind w:left="360"/>
        <w:rPr>
          <w:rFonts w:ascii="Footlight MT Light" w:hAnsi="Footlight MT Light"/>
          <w:sz w:val="16"/>
          <w:szCs w:val="16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How can you tell these children lack conservation?</w:t>
      </w: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1F6428" w:rsidP="001F6428">
      <w:pPr>
        <w:pStyle w:val="NoSpacing"/>
        <w:ind w:left="360"/>
        <w:rPr>
          <w:rFonts w:ascii="Footlight MT Light" w:hAnsi="Footlight MT Light"/>
        </w:rPr>
      </w:pPr>
    </w:p>
    <w:p w:rsidR="00DB434E" w:rsidRDefault="00DB434E" w:rsidP="001F6428">
      <w:pPr>
        <w:pStyle w:val="NoSpacing"/>
        <w:ind w:left="360"/>
        <w:rPr>
          <w:rFonts w:ascii="Footlight MT Light" w:hAnsi="Footlight MT Light"/>
        </w:rPr>
      </w:pPr>
    </w:p>
    <w:p w:rsidR="001F6428" w:rsidRDefault="004B207B" w:rsidP="001F6428">
      <w:pPr>
        <w:pStyle w:val="NoSpacing"/>
        <w:numPr>
          <w:ilvl w:val="0"/>
          <w:numId w:val="1"/>
        </w:numPr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Watch the following video: </w:t>
      </w:r>
      <w:hyperlink r:id="rId12" w:history="1">
        <w:r w:rsidRPr="009F4E55">
          <w:rPr>
            <w:rStyle w:val="Hyperlink"/>
            <w:rFonts w:ascii="Footlight MT Light" w:hAnsi="Footlight MT Light"/>
          </w:rPr>
          <w:t>http://tinyurl.com/h4osqmu</w:t>
        </w:r>
      </w:hyperlink>
    </w:p>
    <w:p w:rsidR="001F6428" w:rsidRPr="001F6428" w:rsidRDefault="001F6428" w:rsidP="001F6428">
      <w:pPr>
        <w:pStyle w:val="NoSpacing"/>
        <w:ind w:left="360"/>
        <w:rPr>
          <w:rFonts w:ascii="Footlight MT Light" w:hAnsi="Footlight MT Light"/>
          <w:sz w:val="16"/>
          <w:szCs w:val="16"/>
        </w:rPr>
      </w:pPr>
    </w:p>
    <w:p w:rsidR="001F6428" w:rsidRPr="001F6428" w:rsidRDefault="001F6428" w:rsidP="001F6428">
      <w:pPr>
        <w:pStyle w:val="NoSpacing"/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>What is the difference in the way these children reason? Which one is capable of hypothetical reasoning? How can you tell?</w:t>
      </w:r>
    </w:p>
    <w:sectPr w:rsidR="001F6428" w:rsidRPr="001F6428" w:rsidSect="006F29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3D4F"/>
    <w:multiLevelType w:val="hybridMultilevel"/>
    <w:tmpl w:val="6152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2"/>
    <w:rsid w:val="00136C2B"/>
    <w:rsid w:val="001F6428"/>
    <w:rsid w:val="004B207B"/>
    <w:rsid w:val="005C7D60"/>
    <w:rsid w:val="006F2972"/>
    <w:rsid w:val="009B5E83"/>
    <w:rsid w:val="00DB434E"/>
    <w:rsid w:val="00F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0278A-20E4-4A62-BABC-A255839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972"/>
    <w:pPr>
      <w:spacing w:after="0" w:line="240" w:lineRule="auto"/>
    </w:pPr>
  </w:style>
  <w:style w:type="table" w:styleId="TableGrid">
    <w:name w:val="Table Grid"/>
    <w:basedOn w:val="TableNormal"/>
    <w:uiPriority w:val="39"/>
    <w:rsid w:val="006F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5E83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E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pjlp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jbrfcx3" TargetMode="External"/><Relationship Id="rId12" Type="http://schemas.openxmlformats.org/officeDocument/2006/relationships/hyperlink" Target="http://tinyurl.com/h4osq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zcpacnj" TargetMode="External"/><Relationship Id="rId11" Type="http://schemas.openxmlformats.org/officeDocument/2006/relationships/hyperlink" Target="http://tinyurl.com/hzfpdo7" TargetMode="External"/><Relationship Id="rId5" Type="http://schemas.openxmlformats.org/officeDocument/2006/relationships/hyperlink" Target="http://tinyurl.com/Piagetweb" TargetMode="External"/><Relationship Id="rId10" Type="http://schemas.openxmlformats.org/officeDocument/2006/relationships/hyperlink" Target="http://tinyurl.com/jpcl7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z5pwfz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Matus, Erin</dc:creator>
  <cp:keywords/>
  <dc:description/>
  <cp:lastModifiedBy>Matus, Erin</cp:lastModifiedBy>
  <cp:revision>1</cp:revision>
  <dcterms:created xsi:type="dcterms:W3CDTF">2017-01-25T19:47:00Z</dcterms:created>
  <dcterms:modified xsi:type="dcterms:W3CDTF">2017-01-25T20:58:00Z</dcterms:modified>
</cp:coreProperties>
</file>